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11A3" w14:textId="77777777" w:rsidR="002B56BD" w:rsidRDefault="00000000">
      <w:pPr>
        <w:spacing w:after="160"/>
      </w:pPr>
      <w:r>
        <w:t>Dbając o dane osobowe Administrator pragnie poinformować o sposobie w jaki je przetwarza. W Polityce zostały opisane zasady gromadzenia oraz wykorzystywania Danych Osobowych przez Administratora Danych Osobowych.</w:t>
      </w:r>
    </w:p>
    <w:p w14:paraId="25405470" w14:textId="77777777" w:rsidR="002B56BD" w:rsidRPr="00BE738A" w:rsidRDefault="00000000" w:rsidP="00BE738A">
      <w:pPr>
        <w:rPr>
          <w:b/>
          <w:bCs/>
        </w:rPr>
      </w:pPr>
      <w:r w:rsidRPr="00BE738A">
        <w:rPr>
          <w:b/>
          <w:bCs/>
        </w:rPr>
        <w:t>1. ADMINISTRATOR DANYCH I INSPEKTOR OCHRONY DANYCH</w:t>
      </w:r>
    </w:p>
    <w:p w14:paraId="2FF40556" w14:textId="77777777" w:rsidR="002B56BD" w:rsidRDefault="00000000">
      <w:pPr>
        <w:spacing w:after="160"/>
      </w:pPr>
      <w:r>
        <w:t>Zakład Wodociągów i Kanalizacji S.p. z o.o, reprezentowany przez Prezesa Zarządu, 11-320 Jeziorany, ul. Kolejowa 6 NIP: 7392875701 Regon: 10665294 KRS: 0000092159 sekretariat@zwikjeziorany.pl</w:t>
      </w:r>
    </w:p>
    <w:p w14:paraId="3F7D7402" w14:textId="77777777" w:rsidR="002B56BD" w:rsidRDefault="00000000">
      <w:pPr>
        <w:spacing w:after="160"/>
      </w:pPr>
      <w:r>
        <w:t>Z Administratorem można się kontaktować na powyższe dane. Administrator wyznaczył Inspektora Ochrony danych, z którym można się kontaktować pod adresem e-mail: iod@warmiainkaso.pl oraz pod numerem telefonu 517 109 217.</w:t>
      </w:r>
    </w:p>
    <w:p w14:paraId="4AD83A4E" w14:textId="77777777" w:rsidR="002B56BD" w:rsidRDefault="00000000">
      <w:pPr>
        <w:spacing w:after="160"/>
      </w:pPr>
      <w:r>
        <w:t>Administrator przetwarza Dane Osobowe zgodnie z obowiązującymi przepisami, w szczególności prawa polskiego oraz Rozporządzenia Parlamentu Europejskiego i Rady (UE) 2016/679 z 27 kwietnia 2016 r. w sprawie ochrony osób fizycznych w związku z przetwarzaniem danych osobowych i w sprawie swobodnego przepływu takich danych oraz uchylenia dyrektywy 95/46/WE oraz dokłada staranności aby przetwarzanie odbywało się zgodnie z prawem, rzetelnie i w sposób przejrzysty dla osób, których dane dotyczą.</w:t>
      </w:r>
    </w:p>
    <w:p w14:paraId="6441AA69" w14:textId="77777777" w:rsidR="002B56BD" w:rsidRPr="00BE738A" w:rsidRDefault="00000000" w:rsidP="00BE738A">
      <w:pPr>
        <w:rPr>
          <w:b/>
          <w:bCs/>
        </w:rPr>
      </w:pPr>
      <w:r w:rsidRPr="00BE738A">
        <w:rPr>
          <w:b/>
          <w:bCs/>
        </w:rPr>
        <w:t>2. DEFINICJE</w:t>
      </w:r>
    </w:p>
    <w:p w14:paraId="46336373" w14:textId="77777777" w:rsidR="002B56BD" w:rsidRDefault="00000000">
      <w:pPr>
        <w:pStyle w:val="Akapitzlist"/>
        <w:numPr>
          <w:ilvl w:val="0"/>
          <w:numId w:val="1"/>
        </w:numPr>
        <w:spacing w:after="80"/>
      </w:pPr>
      <w:r>
        <w:t>Dane Osobowe: oznaczają wszelkie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3C7AFC6F" w14:textId="77777777" w:rsidR="002B56BD" w:rsidRDefault="00000000">
      <w:pPr>
        <w:pStyle w:val="Akapitzlist"/>
        <w:numPr>
          <w:ilvl w:val="0"/>
          <w:numId w:val="1"/>
        </w:numPr>
        <w:spacing w:after="80"/>
      </w:pPr>
      <w:r>
        <w:t>Przepisy RODO: Rozporządzenie Parlamentu Europejskiego i Rady EU 2016/679 z dnia 27 kwietnia 2016 r. w sprawie ochrony osób fizycznych w związku z przetwarzaniem danych osobowych i w sprawie swobodnego przepływu takich danych oraz uchylenia dyrektywy 95/46/WE (Ogólne Rozporządzenie o Ochronie Danych)</w:t>
      </w:r>
    </w:p>
    <w:p w14:paraId="5532F701" w14:textId="77777777" w:rsidR="002B56BD" w:rsidRDefault="00000000">
      <w:pPr>
        <w:pStyle w:val="Akapitzlist"/>
        <w:numPr>
          <w:ilvl w:val="0"/>
          <w:numId w:val="1"/>
        </w:numPr>
        <w:spacing w:after="80"/>
      </w:pPr>
      <w:r>
        <w:t>Przetwarzanie: w rozumieniu niniejszej Polityki Prywatności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usuwanie, niszczenie.</w:t>
      </w:r>
    </w:p>
    <w:p w14:paraId="1F3AC28C" w14:textId="77777777" w:rsidR="002B56BD" w:rsidRDefault="00000000">
      <w:pPr>
        <w:pStyle w:val="Akapitzlist"/>
        <w:numPr>
          <w:ilvl w:val="0"/>
          <w:numId w:val="1"/>
        </w:numPr>
        <w:spacing w:after="80"/>
      </w:pPr>
      <w:r>
        <w:t>Klient/Użytkownik: Osoba fizyczna lub Podmiot korzystający z usług Administratora</w:t>
      </w:r>
    </w:p>
    <w:p w14:paraId="2C463EE4" w14:textId="77777777" w:rsidR="002B56BD" w:rsidRPr="00BE738A" w:rsidRDefault="00000000" w:rsidP="00BE738A">
      <w:pPr>
        <w:rPr>
          <w:b/>
          <w:bCs/>
        </w:rPr>
      </w:pPr>
      <w:r w:rsidRPr="00BE738A">
        <w:rPr>
          <w:b/>
          <w:bCs/>
        </w:rPr>
        <w:t>3. KIEDY ZBIERAMY PANI/PANA DANE?</w:t>
      </w:r>
    </w:p>
    <w:p w14:paraId="1DE775FD" w14:textId="77777777" w:rsidR="002B56BD" w:rsidRDefault="00000000">
      <w:pPr>
        <w:pStyle w:val="Akapitzlist"/>
        <w:numPr>
          <w:ilvl w:val="0"/>
          <w:numId w:val="1"/>
        </w:numPr>
        <w:spacing w:after="80"/>
      </w:pPr>
      <w:r>
        <w:t>Podczas pobytu na stronie Administratora: https://zwikjeziorany.pl Podczas pobytu na naszych stronach i podstronach zbieramy w celach bezpieczeństwa, udoskonalania i funkcjonowania strony takie informacje jak pliki cookie.</w:t>
      </w:r>
    </w:p>
    <w:p w14:paraId="53A6377C" w14:textId="77777777" w:rsidR="002B56BD" w:rsidRDefault="00000000">
      <w:pPr>
        <w:pStyle w:val="Akapitzlist"/>
        <w:numPr>
          <w:ilvl w:val="0"/>
          <w:numId w:val="1"/>
        </w:numPr>
        <w:spacing w:after="80"/>
      </w:pPr>
      <w:r>
        <w:t>Podczas kontaktu z nami oraz korzystania z usług: Przetwarzamy takie Dane Osobowe, które są niezbędne do prowadzenia z Panem/Panią komunikacji czy wywiązaniu się zumowy (np. udzielenia odpowiedzi na zadane przez Panią/Pana pytanie) oraz do zrealizowania Pani/Pana prośby lub zapytania.</w:t>
      </w:r>
    </w:p>
    <w:p w14:paraId="2AAB8250" w14:textId="77777777" w:rsidR="002B56BD" w:rsidRDefault="00000000">
      <w:pPr>
        <w:pStyle w:val="Akapitzlist"/>
        <w:numPr>
          <w:ilvl w:val="0"/>
          <w:numId w:val="1"/>
        </w:numPr>
        <w:spacing w:after="80"/>
      </w:pPr>
      <w:r>
        <w:t>Podczas realizacji czynności wynikających z zawartej umowy lub umów między stronami lub na podstawie umowy z podmiotami publicznymi.</w:t>
      </w:r>
    </w:p>
    <w:p w14:paraId="10B310FB" w14:textId="77777777" w:rsidR="002B56BD" w:rsidRDefault="00000000">
      <w:pPr>
        <w:pStyle w:val="Akapitzlist"/>
        <w:numPr>
          <w:ilvl w:val="0"/>
          <w:numId w:val="1"/>
        </w:numPr>
        <w:spacing w:after="80"/>
      </w:pPr>
      <w:r>
        <w:t>Podczas realizacji wykonywania czynności wynikających z realizacji usług objętych umową</w:t>
      </w:r>
    </w:p>
    <w:p w14:paraId="409F1F76" w14:textId="77777777" w:rsidR="002B56BD" w:rsidRDefault="00000000" w:rsidP="00BE738A">
      <w:pPr>
        <w:pStyle w:val="Akapitzlist"/>
        <w:spacing w:after="80"/>
        <w:ind w:left="720"/>
      </w:pPr>
      <w:r>
        <w:t>Dodatkowo zbieramy dane osobowe w sytuacji:</w:t>
      </w:r>
    </w:p>
    <w:p w14:paraId="3386C723" w14:textId="77777777" w:rsidR="002B56BD" w:rsidRDefault="00000000">
      <w:pPr>
        <w:pStyle w:val="Akapitzlist"/>
        <w:numPr>
          <w:ilvl w:val="0"/>
          <w:numId w:val="1"/>
        </w:numPr>
        <w:spacing w:after="80"/>
      </w:pPr>
      <w:r>
        <w:t>zawarcia umowy</w:t>
      </w:r>
    </w:p>
    <w:p w14:paraId="54925850" w14:textId="77777777" w:rsidR="002B56BD" w:rsidRDefault="00000000">
      <w:pPr>
        <w:pStyle w:val="Akapitzlist"/>
        <w:numPr>
          <w:ilvl w:val="0"/>
          <w:numId w:val="1"/>
        </w:numPr>
        <w:spacing w:after="80"/>
      </w:pPr>
      <w:r>
        <w:t>realizacji umowy</w:t>
      </w:r>
    </w:p>
    <w:p w14:paraId="0D52E3A9" w14:textId="77777777" w:rsidR="002B56BD" w:rsidRDefault="00000000">
      <w:pPr>
        <w:pStyle w:val="Akapitzlist"/>
        <w:numPr>
          <w:ilvl w:val="0"/>
          <w:numId w:val="1"/>
        </w:numPr>
        <w:spacing w:after="80"/>
      </w:pPr>
      <w:r>
        <w:t>świadczenia usług</w:t>
      </w:r>
    </w:p>
    <w:p w14:paraId="3FF481C4" w14:textId="77777777" w:rsidR="002B56BD" w:rsidRDefault="00000000">
      <w:pPr>
        <w:pStyle w:val="Akapitzlist"/>
        <w:numPr>
          <w:ilvl w:val="0"/>
          <w:numId w:val="1"/>
        </w:numPr>
        <w:spacing w:after="80"/>
      </w:pPr>
      <w:r>
        <w:t>w zakresie realizacji czynności z przejmowaniem urządzeń wodociągowych i kanalizacyjnych</w:t>
      </w:r>
    </w:p>
    <w:p w14:paraId="22231EF6" w14:textId="77777777" w:rsidR="002B56BD" w:rsidRDefault="00000000">
      <w:pPr>
        <w:pStyle w:val="Akapitzlist"/>
        <w:numPr>
          <w:ilvl w:val="0"/>
          <w:numId w:val="1"/>
        </w:numPr>
        <w:spacing w:after="80"/>
      </w:pPr>
      <w:r>
        <w:t>nabywanie lub zbywanie tytułów prawnych do nieruchomości dla potrzeb inwestycji</w:t>
      </w:r>
    </w:p>
    <w:p w14:paraId="38678647" w14:textId="77777777" w:rsidR="002B56BD" w:rsidRDefault="00000000">
      <w:pPr>
        <w:pStyle w:val="Akapitzlist"/>
        <w:numPr>
          <w:ilvl w:val="0"/>
          <w:numId w:val="1"/>
        </w:numPr>
        <w:spacing w:after="80"/>
      </w:pPr>
      <w:r>
        <w:t>W zakresie roszczeń</w:t>
      </w:r>
    </w:p>
    <w:p w14:paraId="7697337F" w14:textId="77777777" w:rsidR="002B56BD" w:rsidRDefault="00000000">
      <w:pPr>
        <w:pStyle w:val="Akapitzlist"/>
        <w:numPr>
          <w:ilvl w:val="0"/>
          <w:numId w:val="1"/>
        </w:numPr>
        <w:spacing w:after="80"/>
      </w:pPr>
      <w:r>
        <w:t>zapewnienie komunikacji</w:t>
      </w:r>
    </w:p>
    <w:p w14:paraId="219F89F2" w14:textId="77777777" w:rsidR="002B56BD" w:rsidRDefault="00000000">
      <w:pPr>
        <w:pStyle w:val="Akapitzlist"/>
        <w:numPr>
          <w:ilvl w:val="0"/>
          <w:numId w:val="1"/>
        </w:numPr>
        <w:spacing w:after="80"/>
      </w:pPr>
      <w:r>
        <w:t>obsługa zgłoszeń i reklamacji</w:t>
      </w:r>
    </w:p>
    <w:p w14:paraId="007BD7AB" w14:textId="77777777" w:rsidR="002B56BD" w:rsidRDefault="00000000">
      <w:pPr>
        <w:pStyle w:val="Akapitzlist"/>
        <w:numPr>
          <w:ilvl w:val="0"/>
          <w:numId w:val="1"/>
        </w:numPr>
        <w:spacing w:after="80"/>
      </w:pPr>
      <w:r>
        <w:lastRenderedPageBreak/>
        <w:t>w celach analitycznych i statystycznych</w:t>
      </w:r>
    </w:p>
    <w:p w14:paraId="2A0D6AED" w14:textId="77777777" w:rsidR="002B56BD" w:rsidRDefault="00000000">
      <w:pPr>
        <w:pStyle w:val="Akapitzlist"/>
        <w:numPr>
          <w:ilvl w:val="0"/>
          <w:numId w:val="1"/>
        </w:numPr>
        <w:spacing w:after="80"/>
      </w:pPr>
      <w:r>
        <w:t>zawarcia, należytego wykonania, rozwiązania umów - do czasu zakończenia ich trwania, a po tym czasie, w innych zgodnych z prawem celach, związanych z umowami np. w celu zabezpieczenia ewentualnych roszczeń oraz reklamacji.</w:t>
      </w:r>
    </w:p>
    <w:p w14:paraId="2A323CF6" w14:textId="12F582D3" w:rsidR="00B25109" w:rsidRDefault="00B25109">
      <w:pPr>
        <w:pStyle w:val="Akapitzlist"/>
        <w:numPr>
          <w:ilvl w:val="0"/>
          <w:numId w:val="1"/>
        </w:numPr>
        <w:spacing w:after="80"/>
      </w:pPr>
      <w:r>
        <w:t>p</w:t>
      </w:r>
      <w:r w:rsidRPr="00B25109">
        <w:t>odczas rozmowy telefonicznej ze Spółką: rozmowy mogą być nagrywane w celu zapewnienia jakości obsługi oraz celów dowodowych, na podstawie zgody osoby dzwoniącej.</w:t>
      </w:r>
    </w:p>
    <w:p w14:paraId="5FCBDB97" w14:textId="77777777" w:rsidR="002B56BD" w:rsidRDefault="00000000">
      <w:pPr>
        <w:spacing w:after="160"/>
      </w:pPr>
      <w:r>
        <w:t>Administrator nie sprzedaje, nie przekazuje, ani nie użycza przetwarzanych danych osobowych z wyjątkiem przypadków, w których wymagają tego przepisy prawa regulujące obszar działalności Administratora.</w:t>
      </w:r>
    </w:p>
    <w:p w14:paraId="05CD7200" w14:textId="2B7325D9" w:rsidR="002B56BD" w:rsidRPr="00BE738A" w:rsidRDefault="00B25109" w:rsidP="00BE738A">
      <w:pPr>
        <w:rPr>
          <w:b/>
          <w:bCs/>
        </w:rPr>
      </w:pPr>
      <w:r>
        <w:rPr>
          <w:b/>
          <w:bCs/>
        </w:rPr>
        <w:t>4</w:t>
      </w:r>
      <w:r w:rsidRPr="00BE738A">
        <w:rPr>
          <w:b/>
          <w:bCs/>
        </w:rPr>
        <w:t>. CEL I PODSTAWA PRAWNA</w:t>
      </w:r>
    </w:p>
    <w:p w14:paraId="359B0CD8" w14:textId="77777777" w:rsidR="002B56BD" w:rsidRDefault="00000000">
      <w:pPr>
        <w:spacing w:after="160"/>
      </w:pPr>
      <w:r>
        <w:t>Każdy cel w jakim przetwarzamy Pani/Pana Dane Osobowe posiada podstawę prawną, oraz okres w jakim Dane te są Przetwarzane.</w:t>
      </w:r>
    </w:p>
    <w:p w14:paraId="18487FB5" w14:textId="77777777" w:rsidR="002B56BD" w:rsidRDefault="00000000">
      <w:pPr>
        <w:pStyle w:val="Akapitzlist"/>
        <w:numPr>
          <w:ilvl w:val="0"/>
          <w:numId w:val="1"/>
        </w:numPr>
        <w:spacing w:after="80"/>
      </w:pPr>
      <w:r>
        <w:t>Podjęcie działań związanych z obsługą Klienta oraz świadczenie usług drogą elektroniczną Podstawa prawna: Art. 6 ust. 1 lit. b RODO (niezbędność do zawarcia i wykonania umowy)</w:t>
      </w:r>
    </w:p>
    <w:p w14:paraId="3057EFF0" w14:textId="77777777" w:rsidR="002B56BD" w:rsidRDefault="00000000">
      <w:pPr>
        <w:pStyle w:val="Akapitzlist"/>
        <w:numPr>
          <w:ilvl w:val="0"/>
          <w:numId w:val="1"/>
        </w:numPr>
        <w:spacing w:after="80"/>
      </w:pPr>
      <w:r>
        <w:t>Podjęcie działań związanych z obsługą Klienta oraz świadczenie usług stacjonarnych Podstawa prawna: Art. 6 ust. 1 lit. b RODO (niezbędność do zawarcia i wykonania umowy)</w:t>
      </w:r>
    </w:p>
    <w:p w14:paraId="389C91F8" w14:textId="77777777" w:rsidR="002B56BD" w:rsidRDefault="00000000">
      <w:pPr>
        <w:pStyle w:val="Akapitzlist"/>
        <w:numPr>
          <w:ilvl w:val="0"/>
          <w:numId w:val="1"/>
        </w:numPr>
        <w:spacing w:after="80"/>
      </w:pPr>
      <w:r>
        <w:t>Podjęcie działań związanych z obsługą i realizacją zapytań lub zamówień złożonych przez Klientów w ramach strony Podstawa prawna: Art. 6 ust. 1 lit. b RODO (niezbędność do zawarcia i wykonania umowy)</w:t>
      </w:r>
    </w:p>
    <w:p w14:paraId="6998B161" w14:textId="77777777" w:rsidR="002B56BD" w:rsidRDefault="00000000">
      <w:pPr>
        <w:pStyle w:val="Akapitzlist"/>
        <w:numPr>
          <w:ilvl w:val="0"/>
          <w:numId w:val="1"/>
        </w:numPr>
        <w:spacing w:after="80"/>
      </w:pPr>
      <w:r>
        <w:t>Obsługa reklamacji Podstawa prawna: Art. 6 ust. 1 lit. f RODO (prawnie uzasadniony interes Administratora polegający na ochronie praw Administratora i Klienta)</w:t>
      </w:r>
    </w:p>
    <w:p w14:paraId="21D9D1B9" w14:textId="77777777" w:rsidR="002B56BD" w:rsidRDefault="00000000">
      <w:pPr>
        <w:pStyle w:val="Akapitzlist"/>
        <w:numPr>
          <w:ilvl w:val="0"/>
          <w:numId w:val="1"/>
        </w:numPr>
        <w:spacing w:after="80"/>
      </w:pPr>
      <w:r>
        <w:t>Dochodzenie roszczeń i obrona przed roszczeniami wynikającymi z kontaktu, zawartej umowy, lub związanych ze świadczeniem usług. Podstawa prawna: Art. 6 ust. 1 lit. f RODO (prawnie uzasadniony interes Administratora polegający na ochronie praw Administratora)</w:t>
      </w:r>
    </w:p>
    <w:p w14:paraId="3C4F66DF" w14:textId="77777777" w:rsidR="002B56BD" w:rsidRDefault="00000000">
      <w:pPr>
        <w:pStyle w:val="Akapitzlist"/>
        <w:numPr>
          <w:ilvl w:val="0"/>
          <w:numId w:val="1"/>
        </w:numPr>
        <w:spacing w:after="80"/>
      </w:pPr>
      <w:r>
        <w:t>Realizacja obowiązków ustawowych wynikających z przepisów podatkowych i rachunkowych Podstawa prawna: Art. 6 ust.1 lit. c RODO w związku z art. 70 § 1 Ordynacji podatkowej (niezbędność przetwarzania do wykonania obowiązku prawnego)</w:t>
      </w:r>
    </w:p>
    <w:p w14:paraId="4D2A497C" w14:textId="77777777" w:rsidR="002B56BD" w:rsidRDefault="00000000">
      <w:pPr>
        <w:pStyle w:val="Akapitzlist"/>
        <w:numPr>
          <w:ilvl w:val="0"/>
          <w:numId w:val="1"/>
        </w:numPr>
        <w:spacing w:after="80"/>
      </w:pPr>
      <w:r>
        <w:t>Realizacja obowiązków ustawowych wynikających z przepisów podatkowych i rachunkowych Podstawa prawna: Art. 6 ust.1 lit. c RODO w związku z art. 74 Ustawy o rachunkowości (niezbędność przetwarzania do wykonania obowiązku prawnego)</w:t>
      </w:r>
    </w:p>
    <w:p w14:paraId="6A51F708" w14:textId="77777777" w:rsidR="002B56BD" w:rsidRDefault="00000000">
      <w:pPr>
        <w:pStyle w:val="Akapitzlist"/>
        <w:numPr>
          <w:ilvl w:val="0"/>
          <w:numId w:val="1"/>
        </w:numPr>
        <w:spacing w:after="80"/>
      </w:pPr>
      <w:r>
        <w:t>Realizacja obowiązków ustawowych wynikających z przepisów podatkowych i rachunkowych Podstawa prawna: Art. 6 ust.1 lit. c RODO w związku z art. 112 Ustawy o podatku od towarów i usług</w:t>
      </w:r>
    </w:p>
    <w:p w14:paraId="657ED7B4" w14:textId="77777777" w:rsidR="002B56BD" w:rsidRDefault="00000000">
      <w:pPr>
        <w:pStyle w:val="Akapitzlist"/>
        <w:numPr>
          <w:ilvl w:val="0"/>
          <w:numId w:val="1"/>
        </w:numPr>
        <w:spacing w:after="80"/>
      </w:pPr>
      <w:r>
        <w:t>Realizowanie celu związanego z kontaktem z Klientem w zakresie związanym ze świadczeniem usług, obsługą poprzez dostępne opcje kontaktu Podstawa prawna: Art. 6 ust. 1 lit. b RODO (niezbędność do wykonania umowy)</w:t>
      </w:r>
    </w:p>
    <w:p w14:paraId="4E260083" w14:textId="77777777" w:rsidR="002B56BD" w:rsidRDefault="00000000">
      <w:pPr>
        <w:pStyle w:val="Akapitzlist"/>
        <w:numPr>
          <w:ilvl w:val="0"/>
          <w:numId w:val="1"/>
        </w:numPr>
        <w:spacing w:after="80"/>
      </w:pPr>
      <w:r>
        <w:t>W celu obsługi pytań i próśb Klientów. Podstawa prawna: Art. 6 ust. 1 lit. f RODO (prawnie uzasadniony interes Administratora polegający na odpowiadaniu na zapytania Klientów)</w:t>
      </w:r>
    </w:p>
    <w:p w14:paraId="22EE7F8D" w14:textId="77777777" w:rsidR="002B56BD" w:rsidRDefault="00000000">
      <w:pPr>
        <w:pStyle w:val="Akapitzlist"/>
        <w:numPr>
          <w:ilvl w:val="0"/>
          <w:numId w:val="1"/>
        </w:numPr>
        <w:spacing w:after="80"/>
      </w:pPr>
      <w:r>
        <w:t>Zapewnianie bezpieczeństwa usług, które świadczymy drogą elektroniczną. Art. 6 ust. 1 lit. f RODO (prawnie uzasadniony interes Administratora, motyw 49 RODO)</w:t>
      </w:r>
    </w:p>
    <w:p w14:paraId="32A01585" w14:textId="77777777" w:rsidR="002B56BD" w:rsidRDefault="00000000">
      <w:pPr>
        <w:pStyle w:val="Akapitzlist"/>
        <w:numPr>
          <w:ilvl w:val="0"/>
          <w:numId w:val="1"/>
        </w:numPr>
        <w:spacing w:after="80"/>
      </w:pPr>
      <w:r>
        <w:t>Zapewnienie usług realizowanych w zakresie w którym wymagają tego przepisy prawa regulujące obszar działalności Administratora. Podstawa prawna: Art. 6 ust.1 lit. c RODO (niezbędność przetwarzania do wykonania obowiązku prawnego oraz realizacji umowy)</w:t>
      </w:r>
    </w:p>
    <w:p w14:paraId="42666C3A" w14:textId="5285E58B" w:rsidR="002B56BD" w:rsidRPr="00BE738A" w:rsidRDefault="00000000">
      <w:pPr>
        <w:pStyle w:val="Akapitzlist"/>
        <w:numPr>
          <w:ilvl w:val="0"/>
          <w:numId w:val="1"/>
        </w:numPr>
        <w:spacing w:after="80"/>
      </w:pPr>
      <w:r w:rsidRPr="00BE738A">
        <w:t>Nagrywanie rozmów telefonicznych ze Spółką. Podstawa prawna: Art. 6 ust. 1 lit. a RODO (zgoda osoby dzwoniącej).</w:t>
      </w:r>
    </w:p>
    <w:p w14:paraId="6E52CFE6" w14:textId="77777777" w:rsidR="002B56BD" w:rsidRDefault="00000000">
      <w:pPr>
        <w:spacing w:after="160"/>
      </w:pPr>
      <w:r>
        <w:t>W chwili, kiedy Administrator utraci podstawę prawną przetwarzania Danych Osobowych, nastąpi usunięcie Danych Osobowych lub ich modyfikacja w sposób wykluczający identyfikację osoby.</w:t>
      </w:r>
    </w:p>
    <w:p w14:paraId="79FE9ACB" w14:textId="719C67A9" w:rsidR="002B56BD" w:rsidRPr="00BE738A" w:rsidRDefault="00B25109" w:rsidP="00BE738A">
      <w:pPr>
        <w:rPr>
          <w:b/>
          <w:bCs/>
        </w:rPr>
      </w:pPr>
      <w:r>
        <w:rPr>
          <w:b/>
          <w:bCs/>
        </w:rPr>
        <w:t>5</w:t>
      </w:r>
      <w:r w:rsidRPr="00BE738A">
        <w:rPr>
          <w:b/>
          <w:bCs/>
        </w:rPr>
        <w:t>. PLIKI COOKIE</w:t>
      </w:r>
    </w:p>
    <w:p w14:paraId="378561D8" w14:textId="77777777" w:rsidR="002B56BD" w:rsidRDefault="00000000">
      <w:pPr>
        <w:spacing w:after="160"/>
      </w:pPr>
      <w:r>
        <w:t>Administrator w związku z prowadzeniem swojej strony internetowej może gromadzić w ramach działalności Twoje Dane Osobowe za pośrednictwem plików cookies.</w:t>
      </w:r>
    </w:p>
    <w:p w14:paraId="13077E4D" w14:textId="77777777" w:rsidR="002B56BD" w:rsidRDefault="00000000">
      <w:pPr>
        <w:spacing w:after="160"/>
      </w:pPr>
      <w:r>
        <w:t>Cookie to mały plik tekstowy, który strona internetowa zapisuje na komputerze lub urządzeniu końcowym użytkownika w chwili, gdy ten ją przegląda.</w:t>
      </w:r>
    </w:p>
    <w:p w14:paraId="218519DB" w14:textId="77777777" w:rsidR="002B56BD" w:rsidRDefault="00000000">
      <w:pPr>
        <w:spacing w:after="160"/>
      </w:pPr>
      <w:r>
        <w:lastRenderedPageBreak/>
        <w:t>Wchodząc na stronę Administratora Pliki Cookie należące do tej strony zapisują się na urządzeniu końcowym Użytkownika. Strona internetowa może ewentualnie korzystać z serwisów zewnętrznych, które również posiadają własne pliki cookie – są to pliki cookie osób trzecich.</w:t>
      </w:r>
    </w:p>
    <w:p w14:paraId="0A3D9DC9" w14:textId="77777777" w:rsidR="002B56BD" w:rsidRDefault="00000000">
      <w:pPr>
        <w:spacing w:after="160"/>
      </w:pPr>
      <w:r>
        <w:t>Używamy cookies, aby optymalizować korzystanie z naszej strony, a także do gromadzenia statystyk, które pozwalają oceniać sposób korzystania Użytkowników ze strony. Daje to możliwość późniejszego ulepszania struktury i zawartości witryny. Informacje pozyskane za pośrednictwem cookies oraz podobnych technologii nie są łączone z innymi danymi Użytkowników, nie służą też do ich identyfikacji przez Administratora.</w:t>
      </w:r>
    </w:p>
    <w:p w14:paraId="78DAD679" w14:textId="77777777" w:rsidR="002B56BD" w:rsidRDefault="00000000">
      <w:pPr>
        <w:spacing w:after="160"/>
      </w:pPr>
      <w:r>
        <w:t>Zarządzanie plikami cookies przez Użytkownika</w:t>
      </w:r>
    </w:p>
    <w:p w14:paraId="7E62D178" w14:textId="77777777" w:rsidR="002B56BD" w:rsidRDefault="00000000">
      <w:pPr>
        <w:spacing w:after="160"/>
      </w:pPr>
      <w:r>
        <w:t>Możesz skonfigurować przeglądarkę tak, aby zablokować automatyczne akceptowanie plików cookies lub uzyskać każdorazową informację o przesłaniu pliku na swoje urządzenie. Ograniczenie stosowania plików cookies może wpłynąć na dostępność i funkcjonalności strony.</w:t>
      </w:r>
    </w:p>
    <w:p w14:paraId="300AEFFE" w14:textId="77777777" w:rsidR="002B56BD" w:rsidRDefault="00000000">
      <w:pPr>
        <w:spacing w:after="160"/>
      </w:pPr>
      <w:r>
        <w:t>Możesz również skonfigurować swoją przeglądarkę w zakresie stosowanie plików Cookie.</w:t>
      </w:r>
    </w:p>
    <w:p w14:paraId="2EA59F71" w14:textId="77777777" w:rsidR="002B56BD" w:rsidRDefault="00000000">
      <w:pPr>
        <w:pStyle w:val="Akapitzlist"/>
        <w:numPr>
          <w:ilvl w:val="0"/>
          <w:numId w:val="1"/>
        </w:numPr>
        <w:spacing w:after="80"/>
      </w:pPr>
      <w:r>
        <w:t>Możesz ustawić w przeglądarce blokowanie określonych rodzajów cookies i innych technologii, poprzez określenie na przykład, że dozwolone będą tylko i wyłącznie te, które są niezbędne do poprawnego wyświetlenia strony.</w:t>
      </w:r>
    </w:p>
    <w:p w14:paraId="22E2866C" w14:textId="77777777" w:rsidR="002B56BD" w:rsidRDefault="00000000">
      <w:pPr>
        <w:pStyle w:val="Akapitzlist"/>
        <w:numPr>
          <w:ilvl w:val="0"/>
          <w:numId w:val="1"/>
        </w:numPr>
        <w:spacing w:after="80"/>
      </w:pPr>
      <w:r>
        <w:t>Domyślnie większość przeglądarek dopuszcza stosowanie wszystkich cookies, jednak Użytkownik ma możliwość zmiany tych ustawień w dowolnym momencie w swojej przeglądarce, może także usunąć zainstalowane już pliki cookies.</w:t>
      </w:r>
    </w:p>
    <w:p w14:paraId="674BA4F0" w14:textId="77777777" w:rsidR="002B56BD" w:rsidRDefault="00000000">
      <w:pPr>
        <w:pStyle w:val="Akapitzlist"/>
        <w:numPr>
          <w:ilvl w:val="0"/>
          <w:numId w:val="1"/>
        </w:numPr>
        <w:spacing w:after="80"/>
      </w:pPr>
      <w:r>
        <w:t>Każda z przeglądarek umożliwia takie działanie poprzez jedną z dostępnych w ustawieniach lub preferencjach opcji.</w:t>
      </w:r>
    </w:p>
    <w:p w14:paraId="5C0384DF" w14:textId="77777777" w:rsidR="002B56BD" w:rsidRDefault="00000000">
      <w:pPr>
        <w:pStyle w:val="Akapitzlist"/>
        <w:numPr>
          <w:ilvl w:val="0"/>
          <w:numId w:val="1"/>
        </w:numPr>
        <w:spacing w:after="80"/>
      </w:pPr>
      <w:r>
        <w:t>Użytkownik ma także możliwość korzystać ze strony Administratora w tzw. trybie incognito, który blokuje możliwość gromadzenia danych o jego wizycie, natomiast niektóre pliki cookie są niezbędne do poprawnego funkcjonowania strony. Ich usunięcie może doprowadzić do braku prawidłowego funkcjonowania.</w:t>
      </w:r>
    </w:p>
    <w:p w14:paraId="0E0D3841" w14:textId="77777777" w:rsidR="002B56BD" w:rsidRDefault="00000000">
      <w:pPr>
        <w:pStyle w:val="Akapitzlist"/>
        <w:numPr>
          <w:ilvl w:val="0"/>
          <w:numId w:val="1"/>
        </w:numPr>
        <w:spacing w:after="80"/>
      </w:pPr>
      <w:r>
        <w:t>Jeżeli Chcesz dowiedzieć się więcej o stosowaniu Cookie warto zapoznać się z informacjami zawartymi tu: https://wszystkoociasteczkach.pl</w:t>
      </w:r>
    </w:p>
    <w:p w14:paraId="2C33D5E7" w14:textId="2DBDFF62" w:rsidR="002B56BD" w:rsidRPr="00BE738A" w:rsidRDefault="00B25109" w:rsidP="00BE738A">
      <w:pPr>
        <w:rPr>
          <w:b/>
          <w:bCs/>
        </w:rPr>
      </w:pPr>
      <w:r>
        <w:rPr>
          <w:b/>
          <w:bCs/>
        </w:rPr>
        <w:t>6</w:t>
      </w:r>
      <w:r w:rsidRPr="00BE738A">
        <w:rPr>
          <w:b/>
          <w:bCs/>
        </w:rPr>
        <w:t>. PROFILOWANIE</w:t>
      </w:r>
    </w:p>
    <w:p w14:paraId="5BA1D2E9" w14:textId="77777777" w:rsidR="002B56BD" w:rsidRDefault="00000000">
      <w:pPr>
        <w:spacing w:after="160"/>
      </w:pPr>
      <w:r>
        <w:t>Administrator nie dokonuje profilowania Klientów</w:t>
      </w:r>
    </w:p>
    <w:p w14:paraId="6A25263C" w14:textId="76754FCE" w:rsidR="002B56BD" w:rsidRPr="00BE738A" w:rsidRDefault="00B25109" w:rsidP="00BE738A">
      <w:pPr>
        <w:rPr>
          <w:b/>
          <w:bCs/>
        </w:rPr>
      </w:pPr>
      <w:r>
        <w:rPr>
          <w:b/>
          <w:bCs/>
        </w:rPr>
        <w:t>7</w:t>
      </w:r>
      <w:r w:rsidRPr="00BE738A">
        <w:rPr>
          <w:b/>
          <w:bCs/>
        </w:rPr>
        <w:t>. UPRAWNIENIA W ZAKRESIE OCHRONY DANYCH OSOBOWYCH</w:t>
      </w:r>
    </w:p>
    <w:p w14:paraId="2E38B3B9" w14:textId="77777777" w:rsidR="002B56BD" w:rsidRDefault="00000000">
      <w:pPr>
        <w:spacing w:after="160"/>
      </w:pPr>
      <w:r>
        <w:t>Administrator umożliwia spełnienie wszelkich praw jakie Pani/Panu przysługują w zakresie stosowania przepisów RODO tj. praw wskazanych w artykułach 15-21 RODO czyli:</w:t>
      </w:r>
    </w:p>
    <w:p w14:paraId="50539793" w14:textId="77777777" w:rsidR="002B56BD" w:rsidRDefault="00000000">
      <w:pPr>
        <w:spacing w:after="160"/>
      </w:pPr>
      <w:r>
        <w:t>Ma Pani/Pan prawo dostępu do Danych Osobowych, do uzyskania kopii Danych Osobowych, do sprostowania Danych Osobowych. (Art.16RODO), do usunięcia Danych Osobowych w granicach wyznaczonych przez przepisy prawa. (Art.17 RODO), do ograniczenia przetwarzania Danych Osobowych. (Art. 18 RODO) oraz ma Pani/Pan prawo skorzystać z tego prawa również jeżeli wniesie Pani/Pan sprzeciw na mocy art. 21 ust. 1 RODO wobec przetwarzania – do czasu stwierdzenia, czy prawnie uzasadnione podstawy po stronie administratora są nadrzędne wobec podstaw wniesionego sprzeciwu. Ma Pani/Pan prawo do przeniesienia Danych Osobowych. (Art.20 RODO), do sprzeciwu wobec przetwarzania Twoich Danych Osobowych przez Administratora (Art. 21 RODO), do wycofania zgody, oraz prawo wnieść skargę w związku z przetwarzaniem przez Administratora Pani/Pana Danych Osobowych do organu nadzorczego, którym jest Prezes Urzędu Ochrony Danych Osobowych w Warszawie.</w:t>
      </w:r>
    </w:p>
    <w:p w14:paraId="31EAB44D" w14:textId="77777777" w:rsidR="002B56BD" w:rsidRDefault="00000000">
      <w:pPr>
        <w:spacing w:after="160"/>
      </w:pPr>
      <w:r>
        <w:t>Należy pamiętać że podanie Danych Osobowych jest dobrowolne, ale niekiedy może być koniecznie abyśmy mogli świadczyć Pani/Panu nasze usługi (czyli zawrzeć z Panią/Panem umowę i wywiązać się z niej) lub zrealizować Pani/Pana zamówienie.</w:t>
      </w:r>
    </w:p>
    <w:p w14:paraId="1413B5E8" w14:textId="77777777" w:rsidR="002B56BD" w:rsidRDefault="00000000">
      <w:pPr>
        <w:spacing w:after="160"/>
      </w:pPr>
      <w:r>
        <w:t>Wycofanie zgody nie wpływa na zgodność z prawem przetwarzania, którego dokonano na podstawie zgody przed jej wycofaniem.</w:t>
      </w:r>
    </w:p>
    <w:p w14:paraId="53364724" w14:textId="083381AA" w:rsidR="002B56BD" w:rsidRPr="00BE738A" w:rsidRDefault="00B25109" w:rsidP="00BE738A">
      <w:pPr>
        <w:rPr>
          <w:b/>
          <w:bCs/>
        </w:rPr>
      </w:pPr>
      <w:r>
        <w:rPr>
          <w:b/>
          <w:bCs/>
        </w:rPr>
        <w:t>8</w:t>
      </w:r>
      <w:r w:rsidRPr="00BE738A">
        <w:rPr>
          <w:b/>
          <w:bCs/>
        </w:rPr>
        <w:t>. ODBIORCY DANYCH OSOBOWYCH</w:t>
      </w:r>
    </w:p>
    <w:p w14:paraId="64542351" w14:textId="77777777" w:rsidR="002B56BD" w:rsidRDefault="00000000">
      <w:pPr>
        <w:spacing w:after="160"/>
      </w:pPr>
      <w:r>
        <w:t>Dane Osobowe mogą zostać przekazane podmiotom trzecim, które świadczą dla Administratora usługi. Podmioty trzecie, którym przekazujemy dane, wtedy, kiedy jest to niezbędne do wykonania umowy lub ciążącego obowiązku prawnego na Administratorze to np. wyspecjalizowani dostawcy usług hostingu, usług windykacyjnych, kurierskich, pocztowych, podmioty publiczne.</w:t>
      </w:r>
    </w:p>
    <w:p w14:paraId="0ADBC234" w14:textId="2813D9D8" w:rsidR="002B56BD" w:rsidRPr="00BE738A" w:rsidRDefault="00B25109" w:rsidP="00BE738A">
      <w:pPr>
        <w:rPr>
          <w:b/>
          <w:bCs/>
        </w:rPr>
      </w:pPr>
      <w:r>
        <w:rPr>
          <w:b/>
          <w:bCs/>
        </w:rPr>
        <w:lastRenderedPageBreak/>
        <w:t>9</w:t>
      </w:r>
      <w:r w:rsidRPr="00BE738A">
        <w:rPr>
          <w:b/>
          <w:bCs/>
        </w:rPr>
        <w:t>. PRZEKAZYWANIE DANYCH DO PAŃSTW TRZECICH I ORGANIZACJI MIĘDZYNARODOWYCH</w:t>
      </w:r>
    </w:p>
    <w:p w14:paraId="2BB60E52" w14:textId="77777777" w:rsidR="002B56BD" w:rsidRDefault="00000000">
      <w:pPr>
        <w:spacing w:after="160"/>
      </w:pPr>
      <w:r>
        <w:t>Administrator nie przesyła danych do Państw trzecich.</w:t>
      </w:r>
    </w:p>
    <w:p w14:paraId="025039EF" w14:textId="33EE8069" w:rsidR="002B56BD" w:rsidRPr="00BE738A" w:rsidRDefault="00000000" w:rsidP="00BE738A">
      <w:pPr>
        <w:rPr>
          <w:b/>
          <w:bCs/>
        </w:rPr>
      </w:pPr>
      <w:r w:rsidRPr="00BE738A">
        <w:rPr>
          <w:b/>
          <w:bCs/>
        </w:rPr>
        <w:t>1</w:t>
      </w:r>
      <w:r w:rsidR="00B25109">
        <w:rPr>
          <w:b/>
          <w:bCs/>
        </w:rPr>
        <w:t>0</w:t>
      </w:r>
      <w:r w:rsidRPr="00BE738A">
        <w:rPr>
          <w:b/>
          <w:bCs/>
        </w:rPr>
        <w:t>. BEZPIECZEŃSTWO DANYCH OSOBOWYCH</w:t>
      </w:r>
    </w:p>
    <w:p w14:paraId="5ACB26A4" w14:textId="77777777" w:rsidR="002B56BD" w:rsidRDefault="00000000">
      <w:pPr>
        <w:spacing w:after="160"/>
      </w:pPr>
      <w:r>
        <w:t>Administrator przetwarzając Twoje Dane Osobowe stosuje środki organizacyjne i techniczne zgodne z przepisami prawna.</w:t>
      </w:r>
    </w:p>
    <w:p w14:paraId="3E9650D9" w14:textId="77777777" w:rsidR="002B56BD" w:rsidRDefault="002B56BD">
      <w:pPr>
        <w:pBdr>
          <w:top w:val="single" w:sz="6" w:space="0" w:color="999999"/>
        </w:pBdr>
        <w:spacing w:before="200" w:after="120"/>
      </w:pPr>
    </w:p>
    <w:p w14:paraId="27A87B8F" w14:textId="52A6D9E9" w:rsidR="002B56BD" w:rsidRPr="00BE738A" w:rsidRDefault="00000000">
      <w:pPr>
        <w:spacing w:after="160"/>
      </w:pPr>
      <w:r w:rsidRPr="00BE738A">
        <w:t>Polityka wchodzi w życie z dniem</w:t>
      </w:r>
      <w:r w:rsidR="0041645D">
        <w:t xml:space="preserve"> </w:t>
      </w:r>
      <w:r w:rsidR="00E94440">
        <w:t>25.09.2026r.</w:t>
      </w:r>
    </w:p>
    <w:sectPr w:rsidR="002B56BD" w:rsidRPr="00BE73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A00A7"/>
    <w:multiLevelType w:val="hybridMultilevel"/>
    <w:tmpl w:val="8758B176"/>
    <w:lvl w:ilvl="0" w:tplc="714E2FA2">
      <w:start w:val="1"/>
      <w:numFmt w:val="bullet"/>
      <w:lvlText w:val="●"/>
      <w:lvlJc w:val="left"/>
      <w:pPr>
        <w:ind w:left="720" w:hanging="360"/>
      </w:pPr>
    </w:lvl>
    <w:lvl w:ilvl="1" w:tplc="B58409C4">
      <w:start w:val="1"/>
      <w:numFmt w:val="bullet"/>
      <w:lvlText w:val="○"/>
      <w:lvlJc w:val="left"/>
      <w:pPr>
        <w:ind w:left="1440" w:hanging="360"/>
      </w:pPr>
    </w:lvl>
    <w:lvl w:ilvl="2" w:tplc="24D8F4BA">
      <w:start w:val="1"/>
      <w:numFmt w:val="bullet"/>
      <w:lvlText w:val="■"/>
      <w:lvlJc w:val="left"/>
      <w:pPr>
        <w:ind w:left="2160" w:hanging="360"/>
      </w:pPr>
    </w:lvl>
    <w:lvl w:ilvl="3" w:tplc="30D6D8D0">
      <w:start w:val="1"/>
      <w:numFmt w:val="bullet"/>
      <w:lvlText w:val="●"/>
      <w:lvlJc w:val="left"/>
      <w:pPr>
        <w:ind w:left="2880" w:hanging="360"/>
      </w:pPr>
    </w:lvl>
    <w:lvl w:ilvl="4" w:tplc="44500E8E">
      <w:start w:val="1"/>
      <w:numFmt w:val="bullet"/>
      <w:lvlText w:val="○"/>
      <w:lvlJc w:val="left"/>
      <w:pPr>
        <w:ind w:left="3600" w:hanging="360"/>
      </w:pPr>
    </w:lvl>
    <w:lvl w:ilvl="5" w:tplc="D04ED8B0">
      <w:start w:val="1"/>
      <w:numFmt w:val="bullet"/>
      <w:lvlText w:val="■"/>
      <w:lvlJc w:val="left"/>
      <w:pPr>
        <w:ind w:left="4320" w:hanging="360"/>
      </w:pPr>
    </w:lvl>
    <w:lvl w:ilvl="6" w:tplc="8368B7B0">
      <w:start w:val="1"/>
      <w:numFmt w:val="bullet"/>
      <w:lvlText w:val="●"/>
      <w:lvlJc w:val="left"/>
      <w:pPr>
        <w:ind w:left="5040" w:hanging="360"/>
      </w:pPr>
    </w:lvl>
    <w:lvl w:ilvl="7" w:tplc="5A1A3084">
      <w:start w:val="1"/>
      <w:numFmt w:val="bullet"/>
      <w:lvlText w:val="●"/>
      <w:lvlJc w:val="left"/>
      <w:pPr>
        <w:ind w:left="5760" w:hanging="360"/>
      </w:pPr>
    </w:lvl>
    <w:lvl w:ilvl="8" w:tplc="94AAA0C8">
      <w:start w:val="1"/>
      <w:numFmt w:val="bullet"/>
      <w:lvlText w:val="●"/>
      <w:lvlJc w:val="left"/>
      <w:pPr>
        <w:ind w:left="6480" w:hanging="360"/>
      </w:pPr>
    </w:lvl>
  </w:abstractNum>
  <w:num w:numId="1" w16cid:durableId="74786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6BD"/>
    <w:rsid w:val="002B56BD"/>
    <w:rsid w:val="0041645D"/>
    <w:rsid w:val="004B3F38"/>
    <w:rsid w:val="00522676"/>
    <w:rsid w:val="008204A8"/>
    <w:rsid w:val="00990125"/>
    <w:rsid w:val="00B25109"/>
    <w:rsid w:val="00BE738A"/>
    <w:rsid w:val="00E944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B19C"/>
  <w15:docId w15:val="{7730E335-80C8-4A74-A91B-D91C57B6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character" w:styleId="Odwoaniedokomentarza">
    <w:name w:val="annotation reference"/>
    <w:basedOn w:val="Domylnaczcionkaakapitu"/>
    <w:uiPriority w:val="99"/>
    <w:semiHidden/>
    <w:unhideWhenUsed/>
    <w:rsid w:val="00BE738A"/>
    <w:rPr>
      <w:sz w:val="16"/>
      <w:szCs w:val="16"/>
    </w:rPr>
  </w:style>
  <w:style w:type="paragraph" w:styleId="Tekstkomentarza">
    <w:name w:val="annotation text"/>
    <w:basedOn w:val="Normalny"/>
    <w:link w:val="TekstkomentarzaZnak"/>
    <w:uiPriority w:val="99"/>
    <w:unhideWhenUsed/>
    <w:rsid w:val="00BE738A"/>
  </w:style>
  <w:style w:type="character" w:customStyle="1" w:styleId="TekstkomentarzaZnak">
    <w:name w:val="Tekst komentarza Znak"/>
    <w:basedOn w:val="Domylnaczcionkaakapitu"/>
    <w:link w:val="Tekstkomentarza"/>
    <w:uiPriority w:val="99"/>
    <w:rsid w:val="00BE738A"/>
  </w:style>
  <w:style w:type="paragraph" w:styleId="Tematkomentarza">
    <w:name w:val="annotation subject"/>
    <w:basedOn w:val="Tekstkomentarza"/>
    <w:next w:val="Tekstkomentarza"/>
    <w:link w:val="TematkomentarzaZnak"/>
    <w:uiPriority w:val="99"/>
    <w:semiHidden/>
    <w:unhideWhenUsed/>
    <w:rsid w:val="00BE738A"/>
    <w:rPr>
      <w:b/>
      <w:bCs/>
    </w:rPr>
  </w:style>
  <w:style w:type="character" w:customStyle="1" w:styleId="TematkomentarzaZnak">
    <w:name w:val="Temat komentarza Znak"/>
    <w:basedOn w:val="TekstkomentarzaZnak"/>
    <w:link w:val="Tematkomentarza"/>
    <w:uiPriority w:val="99"/>
    <w:semiHidden/>
    <w:rsid w:val="00BE7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1752</Words>
  <Characters>9993</Characters>
  <Application>Microsoft Office Word</Application>
  <DocSecurity>0</DocSecurity>
  <Lines>83</Lines>
  <Paragraphs>23</Paragraphs>
  <ScaleCrop>false</ScaleCrop>
  <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ZWiK Jeziorany</cp:lastModifiedBy>
  <cp:revision>3</cp:revision>
  <cp:lastPrinted>2026-10-07T06:30:00Z</cp:lastPrinted>
  <dcterms:created xsi:type="dcterms:W3CDTF">2026-10-07T06:30:00Z</dcterms:created>
  <dcterms:modified xsi:type="dcterms:W3CDTF">2026-10-08T05:58:00Z</dcterms:modified>
</cp:coreProperties>
</file>