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91D8E" w14:textId="77777777" w:rsidR="006B7B04" w:rsidRDefault="00000000" w:rsidP="000257B1">
      <w:pPr>
        <w:spacing w:after="160"/>
        <w:jc w:val="both"/>
      </w:pPr>
      <w:r>
        <w:t>Dbając o dane osobowe Administrator pragnie poinformować o sposobie w jaki je przetwarza. W Polityce zostały opisane zasady gromadzenia oraz wykorzystywania Danych Osobowych przez Administratora Danych Osobowych.</w:t>
      </w:r>
    </w:p>
    <w:p w14:paraId="3A3F9931" w14:textId="77777777" w:rsidR="006B7B04" w:rsidRPr="000257B1" w:rsidRDefault="00000000" w:rsidP="000257B1">
      <w:pPr>
        <w:jc w:val="both"/>
        <w:rPr>
          <w:b/>
          <w:bCs/>
        </w:rPr>
      </w:pPr>
      <w:r w:rsidRPr="000257B1">
        <w:rPr>
          <w:b/>
          <w:bCs/>
        </w:rPr>
        <w:t>1. ADMINISTRATOR DANYCH I INSPEKTOR OCHRONY DANYCH</w:t>
      </w:r>
    </w:p>
    <w:p w14:paraId="34E4C704" w14:textId="77777777" w:rsidR="006B7B04" w:rsidRDefault="00000000" w:rsidP="000257B1">
      <w:pPr>
        <w:spacing w:after="160"/>
        <w:jc w:val="both"/>
      </w:pPr>
      <w:r>
        <w:t>Zakład Wodociągów i Kanalizacji S.p. z o.o, reprezentowany przez Prezesa Zarządu, 11-320 Jeziorany, ul. Kolejowa 6 NIP: 7392875701 Regon: 10665294 KRS: 0000092159 sekretariat@zwikjeziorany.pl</w:t>
      </w:r>
    </w:p>
    <w:p w14:paraId="47B3B29A" w14:textId="77777777" w:rsidR="006B7B04" w:rsidRDefault="00000000" w:rsidP="000257B1">
      <w:pPr>
        <w:spacing w:after="160"/>
        <w:jc w:val="both"/>
      </w:pPr>
      <w:r>
        <w:t>Z Administratorem można się kontaktować na powyższe dane. Administrator wyznaczył Inspektora Ochrony danych, z którym można się kontaktować pod adresem e-mail: iod@warmiainkaso.pl oraz pod numerem telefonu 517 109 217.</w:t>
      </w:r>
    </w:p>
    <w:p w14:paraId="53D7A918" w14:textId="77777777" w:rsidR="006B7B04" w:rsidRDefault="00000000" w:rsidP="000257B1">
      <w:pPr>
        <w:spacing w:after="160"/>
        <w:jc w:val="both"/>
      </w:pPr>
      <w:r>
        <w:t>Administrator przetwarza Dane Osobowe zgodnie z obowiązującymi przepisami, w szczególności prawa polskiego oraz Rozporządzenia Parlamentu Europejskiego i Rady (UE) 2016/679 z 27 kwietnia 2016 r. w sprawie ochrony osób fizycznych w związku z przetwarzaniem danych osobowych i w sprawie swobodnego przepływu takich danych oraz uchylenia dyrektywy 95/46/WE oraz dokłada staranności aby przetwarzanie odbywało się zgodnie z prawem, rzetelnie i w sposób przejrzysty dla osób, których dane dotyczą.</w:t>
      </w:r>
    </w:p>
    <w:p w14:paraId="137ECDD2" w14:textId="77777777" w:rsidR="006B7B04" w:rsidRPr="000257B1" w:rsidRDefault="00000000" w:rsidP="000257B1">
      <w:pPr>
        <w:jc w:val="both"/>
        <w:rPr>
          <w:b/>
          <w:bCs/>
        </w:rPr>
      </w:pPr>
      <w:r w:rsidRPr="000257B1">
        <w:rPr>
          <w:b/>
          <w:bCs/>
        </w:rPr>
        <w:t>2. KIEDY ZBIERAMY PANI/PANA DANE?</w:t>
      </w:r>
    </w:p>
    <w:p w14:paraId="02AAAB70" w14:textId="77777777" w:rsidR="006B7B04" w:rsidRDefault="00000000" w:rsidP="000257B1">
      <w:pPr>
        <w:pStyle w:val="Akapitzlist"/>
        <w:numPr>
          <w:ilvl w:val="0"/>
          <w:numId w:val="2"/>
        </w:numPr>
        <w:spacing w:after="160"/>
        <w:jc w:val="both"/>
      </w:pPr>
      <w:r>
        <w:t>Podczas pobytu na stronie Administratora: https://zwikjeziorany.pl Podczas pobytu na naszych stronach i podstronach zbieramy w celach bezpieczeństwa, udoskonalania i funkcjonowania strony takie informacje jak pliki cookie.</w:t>
      </w:r>
    </w:p>
    <w:p w14:paraId="687F995D" w14:textId="77777777" w:rsidR="006B7B04" w:rsidRDefault="00000000" w:rsidP="000257B1">
      <w:pPr>
        <w:pStyle w:val="Akapitzlist"/>
        <w:numPr>
          <w:ilvl w:val="0"/>
          <w:numId w:val="2"/>
        </w:numPr>
        <w:spacing w:after="160"/>
        <w:jc w:val="both"/>
      </w:pPr>
      <w:r>
        <w:t>Podczas kontaktu z nami oraz korzystania z usług: Przetwarzamy takie Dane Osobowe, które są niezbędne do prowadzenia z Panem/Panią komunikacji czy wywiązaniu się z umowy (np. udzielenia odpowiedzi na zadane przez Panią/Pana pytanie) oraz do zrealizowania Pani/Pana prośby lub zapytania.</w:t>
      </w:r>
    </w:p>
    <w:p w14:paraId="022B6F0A" w14:textId="77777777" w:rsidR="006B7B04" w:rsidRDefault="00000000" w:rsidP="000257B1">
      <w:pPr>
        <w:pStyle w:val="Akapitzlist"/>
        <w:numPr>
          <w:ilvl w:val="0"/>
          <w:numId w:val="2"/>
        </w:numPr>
        <w:spacing w:after="160"/>
        <w:jc w:val="both"/>
      </w:pPr>
      <w:r>
        <w:t>Podczas realizacji czynności wynikających z zawartej umowy lub umów między stronami lub na podstawie umowy z podmiotami publicznymi.</w:t>
      </w:r>
    </w:p>
    <w:p w14:paraId="574F8C7A" w14:textId="77777777" w:rsidR="006B7B04" w:rsidRDefault="00000000" w:rsidP="000257B1">
      <w:pPr>
        <w:pStyle w:val="Akapitzlist"/>
        <w:numPr>
          <w:ilvl w:val="0"/>
          <w:numId w:val="2"/>
        </w:numPr>
        <w:spacing w:after="160"/>
        <w:jc w:val="both"/>
      </w:pPr>
      <w:r>
        <w:t>Podczas realizacji wykonywania czynności wynikających z realizacji usług objętych umową</w:t>
      </w:r>
    </w:p>
    <w:p w14:paraId="21CD06DB" w14:textId="77777777" w:rsidR="006B7B04" w:rsidRDefault="00000000" w:rsidP="000257B1">
      <w:pPr>
        <w:spacing w:after="160"/>
        <w:jc w:val="both"/>
      </w:pPr>
      <w:r>
        <w:t>Dodatkowo zbieramy dane osobowe w sytuacji:</w:t>
      </w:r>
    </w:p>
    <w:p w14:paraId="518CC491" w14:textId="77777777" w:rsidR="006B7B04" w:rsidRDefault="00000000" w:rsidP="000257B1">
      <w:pPr>
        <w:pStyle w:val="Akapitzlist"/>
        <w:numPr>
          <w:ilvl w:val="0"/>
          <w:numId w:val="1"/>
        </w:numPr>
        <w:spacing w:after="80"/>
        <w:jc w:val="both"/>
      </w:pPr>
      <w:r>
        <w:t>zawarcia umowy</w:t>
      </w:r>
    </w:p>
    <w:p w14:paraId="205DD3AE" w14:textId="77777777" w:rsidR="006B7B04" w:rsidRDefault="00000000" w:rsidP="000257B1">
      <w:pPr>
        <w:pStyle w:val="Akapitzlist"/>
        <w:numPr>
          <w:ilvl w:val="0"/>
          <w:numId w:val="1"/>
        </w:numPr>
        <w:spacing w:after="80"/>
        <w:jc w:val="both"/>
      </w:pPr>
      <w:r>
        <w:t>realizacji umowy</w:t>
      </w:r>
    </w:p>
    <w:p w14:paraId="4A8E8E5B" w14:textId="77777777" w:rsidR="006B7B04" w:rsidRDefault="00000000" w:rsidP="000257B1">
      <w:pPr>
        <w:pStyle w:val="Akapitzlist"/>
        <w:numPr>
          <w:ilvl w:val="0"/>
          <w:numId w:val="1"/>
        </w:numPr>
        <w:spacing w:after="80"/>
        <w:jc w:val="both"/>
      </w:pPr>
      <w:r>
        <w:t>świadczenia usług</w:t>
      </w:r>
    </w:p>
    <w:p w14:paraId="59F81239" w14:textId="77777777" w:rsidR="006B7B04" w:rsidRDefault="00000000" w:rsidP="000257B1">
      <w:pPr>
        <w:pStyle w:val="Akapitzlist"/>
        <w:numPr>
          <w:ilvl w:val="0"/>
          <w:numId w:val="1"/>
        </w:numPr>
        <w:spacing w:after="80"/>
        <w:jc w:val="both"/>
      </w:pPr>
      <w:r>
        <w:t>w zakresie realizacji czynności z przejmowaniem urządzeń wodociągowych i kanalizacyjnych</w:t>
      </w:r>
    </w:p>
    <w:p w14:paraId="1CDFF465" w14:textId="77777777" w:rsidR="006B7B04" w:rsidRDefault="00000000" w:rsidP="000257B1">
      <w:pPr>
        <w:pStyle w:val="Akapitzlist"/>
        <w:numPr>
          <w:ilvl w:val="0"/>
          <w:numId w:val="1"/>
        </w:numPr>
        <w:spacing w:after="80"/>
        <w:jc w:val="both"/>
      </w:pPr>
      <w:r>
        <w:t>nabywanie lub zbywanie tytułów prawnych do nieruchomości dla potrzeb inwestycji</w:t>
      </w:r>
    </w:p>
    <w:p w14:paraId="56AF7871" w14:textId="77777777" w:rsidR="006B7B04" w:rsidRDefault="00000000" w:rsidP="000257B1">
      <w:pPr>
        <w:pStyle w:val="Akapitzlist"/>
        <w:numPr>
          <w:ilvl w:val="0"/>
          <w:numId w:val="1"/>
        </w:numPr>
        <w:spacing w:after="80"/>
        <w:jc w:val="both"/>
      </w:pPr>
      <w:r>
        <w:t>W zakresie roszczeń</w:t>
      </w:r>
    </w:p>
    <w:p w14:paraId="24AC7845" w14:textId="77777777" w:rsidR="006B7B04" w:rsidRDefault="00000000" w:rsidP="000257B1">
      <w:pPr>
        <w:pStyle w:val="Akapitzlist"/>
        <w:numPr>
          <w:ilvl w:val="0"/>
          <w:numId w:val="1"/>
        </w:numPr>
        <w:spacing w:after="80"/>
        <w:jc w:val="both"/>
      </w:pPr>
      <w:r>
        <w:t>zapewnienie komunikacji</w:t>
      </w:r>
    </w:p>
    <w:p w14:paraId="078EB427" w14:textId="77777777" w:rsidR="006B7B04" w:rsidRDefault="00000000" w:rsidP="000257B1">
      <w:pPr>
        <w:pStyle w:val="Akapitzlist"/>
        <w:numPr>
          <w:ilvl w:val="0"/>
          <w:numId w:val="1"/>
        </w:numPr>
        <w:spacing w:after="80"/>
        <w:jc w:val="both"/>
      </w:pPr>
      <w:r>
        <w:t>obsługa zgłoszeń i reklamacji</w:t>
      </w:r>
    </w:p>
    <w:p w14:paraId="08A201C8" w14:textId="77777777" w:rsidR="006B7B04" w:rsidRDefault="00000000" w:rsidP="000257B1">
      <w:pPr>
        <w:pStyle w:val="Akapitzlist"/>
        <w:numPr>
          <w:ilvl w:val="0"/>
          <w:numId w:val="1"/>
        </w:numPr>
        <w:spacing w:after="80"/>
        <w:jc w:val="both"/>
      </w:pPr>
      <w:r>
        <w:t>w celach analitycznych i statystycznych</w:t>
      </w:r>
    </w:p>
    <w:p w14:paraId="4A2AFF51" w14:textId="77777777" w:rsidR="006B7B04" w:rsidRDefault="00000000" w:rsidP="000257B1">
      <w:pPr>
        <w:pStyle w:val="Akapitzlist"/>
        <w:numPr>
          <w:ilvl w:val="0"/>
          <w:numId w:val="1"/>
        </w:numPr>
        <w:spacing w:after="80"/>
        <w:jc w:val="both"/>
      </w:pPr>
      <w:r>
        <w:t>zawarcia, należytego wykonania, rozwiązania umów - do czasu zakończenia ich trwania, a po tym czasie, w innych zgodnych z prawem celach, związanych z umowami np. w celu zabezpieczenia ewentualnych roszczeń oraz reklamacji.</w:t>
      </w:r>
    </w:p>
    <w:p w14:paraId="6E919FF6" w14:textId="5B602442" w:rsidR="006B7B04" w:rsidRDefault="00000000" w:rsidP="000257B1">
      <w:pPr>
        <w:spacing w:after="160"/>
        <w:jc w:val="both"/>
      </w:pPr>
      <w:r>
        <w:t xml:space="preserve">Administrator nie sprzedaje, nie </w:t>
      </w:r>
      <w:r w:rsidR="000257B1">
        <w:t>przekazuje</w:t>
      </w:r>
      <w:r>
        <w:t xml:space="preserve"> ani nie użycza przetwarzanych danych osobowych z wyjątkiem przypadków, w których wymagają tego przepisy prawa regulujące obszar działalności Administratora.</w:t>
      </w:r>
    </w:p>
    <w:p w14:paraId="63B2A2E4" w14:textId="77777777" w:rsidR="006B7B04" w:rsidRPr="000257B1" w:rsidRDefault="00000000" w:rsidP="000257B1">
      <w:pPr>
        <w:jc w:val="both"/>
        <w:rPr>
          <w:b/>
          <w:bCs/>
        </w:rPr>
      </w:pPr>
      <w:r w:rsidRPr="000257B1">
        <w:rPr>
          <w:b/>
          <w:bCs/>
        </w:rPr>
        <w:t>3. NAGRYWANIE ROZMÓW TELEFONICZNYCH</w:t>
      </w:r>
    </w:p>
    <w:p w14:paraId="571FEEDA" w14:textId="77777777" w:rsidR="006B7B04" w:rsidRPr="000257B1" w:rsidRDefault="00000000" w:rsidP="000257B1">
      <w:pPr>
        <w:spacing w:after="160"/>
        <w:jc w:val="both"/>
      </w:pPr>
      <w:r w:rsidRPr="000257B1">
        <w:t>Rozmowy telefoniczne przychodzące oraz wychodzące ze Spółką mogą być nagrywane. Informacja o nagrywaniu jest odtwarzana na początku każdego połączenia.</w:t>
      </w:r>
    </w:p>
    <w:p w14:paraId="7F1AFBDB" w14:textId="77777777" w:rsidR="006B7B04" w:rsidRPr="000257B1" w:rsidRDefault="00000000" w:rsidP="000257B1">
      <w:pPr>
        <w:spacing w:after="160"/>
        <w:jc w:val="both"/>
      </w:pPr>
      <w:r w:rsidRPr="000257B1">
        <w:t>Dane osobowe zawarte w nagraniu, w tym głos rozmówcy i treść rozmowy, przetwarzane są w celu:</w:t>
      </w:r>
    </w:p>
    <w:p w14:paraId="493CF885" w14:textId="77777777" w:rsidR="006B7B04" w:rsidRPr="000257B1" w:rsidRDefault="00000000" w:rsidP="000257B1">
      <w:pPr>
        <w:pStyle w:val="Akapitzlist"/>
        <w:numPr>
          <w:ilvl w:val="0"/>
          <w:numId w:val="1"/>
        </w:numPr>
        <w:spacing w:after="80"/>
        <w:jc w:val="both"/>
      </w:pPr>
      <w:r w:rsidRPr="000257B1">
        <w:t>zapewnienia i podnoszenia jakości obsługi klientów,</w:t>
      </w:r>
    </w:p>
    <w:p w14:paraId="4316D8D0" w14:textId="5B5BE9D0" w:rsidR="006B7B04" w:rsidRPr="000257B1" w:rsidRDefault="00000000" w:rsidP="000257B1">
      <w:pPr>
        <w:pStyle w:val="Akapitzlist"/>
        <w:numPr>
          <w:ilvl w:val="0"/>
          <w:numId w:val="1"/>
        </w:numPr>
        <w:spacing w:after="80"/>
        <w:jc w:val="both"/>
      </w:pPr>
      <w:r w:rsidRPr="000257B1">
        <w:t>celów dowodowych, w szczególności dokumentowania zgłoszeń i ustaleń przekazywanych telefonicznie</w:t>
      </w:r>
      <w:r w:rsidR="00702451">
        <w:t>.</w:t>
      </w:r>
    </w:p>
    <w:p w14:paraId="352B8AFF" w14:textId="295130B7" w:rsidR="006B7B04" w:rsidRPr="000257B1" w:rsidRDefault="00000000" w:rsidP="000257B1">
      <w:pPr>
        <w:spacing w:after="160"/>
        <w:jc w:val="both"/>
      </w:pPr>
      <w:r w:rsidRPr="000257B1">
        <w:lastRenderedPageBreak/>
        <w:t>Podstawą prawną przetwarzania jest zgoda osoby dzwoniącej wyrażana w sposób wskazany w komunikacie odtwarzanym na początku połączenia. Zgoda jest dobrowolna i może zostać w każdej chwili odwołana; nie wpływa to na zgodność z prawem przetwarzania dokonanego przed jej cofnięciem.</w:t>
      </w:r>
    </w:p>
    <w:p w14:paraId="62802882" w14:textId="52BACE5C" w:rsidR="006B7B04" w:rsidRPr="000257B1" w:rsidRDefault="00000000" w:rsidP="000257B1">
      <w:pPr>
        <w:spacing w:after="160"/>
        <w:jc w:val="both"/>
      </w:pPr>
      <w:r w:rsidRPr="000257B1">
        <w:t xml:space="preserve">W przypadku braku zgody na nagranie rozmowy mogą Państwo skontaktować się ze Spółką w formie </w:t>
      </w:r>
      <w:r w:rsidR="00702451">
        <w:t xml:space="preserve">papierowej, </w:t>
      </w:r>
      <w:r w:rsidRPr="000257B1">
        <w:t>mailowej lub osobiście.</w:t>
      </w:r>
      <w:r w:rsidR="00702451">
        <w:t xml:space="preserve"> </w:t>
      </w:r>
    </w:p>
    <w:p w14:paraId="12313D35" w14:textId="77777777" w:rsidR="006B7B04" w:rsidRPr="000257B1" w:rsidRDefault="00000000" w:rsidP="000257B1">
      <w:pPr>
        <w:jc w:val="both"/>
        <w:rPr>
          <w:b/>
          <w:bCs/>
        </w:rPr>
      </w:pPr>
      <w:r w:rsidRPr="000257B1">
        <w:rPr>
          <w:b/>
          <w:bCs/>
        </w:rPr>
        <w:t>4. CEL I PODSTAWA PRAWNA</w:t>
      </w:r>
    </w:p>
    <w:p w14:paraId="0605DD05" w14:textId="6AA94CC6" w:rsidR="006B7B04" w:rsidRDefault="00000000" w:rsidP="000257B1">
      <w:pPr>
        <w:spacing w:after="160"/>
        <w:jc w:val="both"/>
      </w:pPr>
      <w:r>
        <w:t xml:space="preserve">Każdy cel w jakim przetwarzamy Pani/Pana Dane Osobowe ma swój cel, podstawę </w:t>
      </w:r>
      <w:r w:rsidR="000257B1">
        <w:t>prawną</w:t>
      </w:r>
      <w:r>
        <w:t xml:space="preserve"> oraz okres w jakim Dane te są Przetwarzane.</w:t>
      </w:r>
    </w:p>
    <w:p w14:paraId="29FCB63A" w14:textId="77777777" w:rsidR="006B7B04" w:rsidRDefault="00000000" w:rsidP="000257B1">
      <w:pPr>
        <w:pStyle w:val="Akapitzlist"/>
        <w:numPr>
          <w:ilvl w:val="0"/>
          <w:numId w:val="1"/>
        </w:numPr>
        <w:spacing w:after="80"/>
        <w:jc w:val="both"/>
      </w:pPr>
      <w:r>
        <w:t>Podjęcie działań związanych z obsługą Klienta oraz świadczenie usług drogą elektroniczną Podstawa prawna: Art. 6 ust. 1 lit. b RODO (niezbędność do zawarcia i wykonania umowy)</w:t>
      </w:r>
    </w:p>
    <w:p w14:paraId="5EE78564" w14:textId="77777777" w:rsidR="006B7B04" w:rsidRDefault="00000000" w:rsidP="000257B1">
      <w:pPr>
        <w:pStyle w:val="Akapitzlist"/>
        <w:numPr>
          <w:ilvl w:val="0"/>
          <w:numId w:val="1"/>
        </w:numPr>
        <w:spacing w:after="80"/>
        <w:jc w:val="both"/>
      </w:pPr>
      <w:r>
        <w:t>Podjęcie działań związanych z obsługą Klienta oraz świadczenie usług stacjonarnych Podstawa prawna: Art. 6 ust. 1 lit. b RODO (niezbędność do zawarcia i wykonania umowy)</w:t>
      </w:r>
    </w:p>
    <w:p w14:paraId="72F5419D" w14:textId="77777777" w:rsidR="006B7B04" w:rsidRDefault="00000000" w:rsidP="000257B1">
      <w:pPr>
        <w:pStyle w:val="Akapitzlist"/>
        <w:numPr>
          <w:ilvl w:val="0"/>
          <w:numId w:val="1"/>
        </w:numPr>
        <w:spacing w:after="80"/>
        <w:jc w:val="both"/>
      </w:pPr>
      <w:r>
        <w:t>Podjęcie działań związanych z obsługą i realizacją zapytań lub zamówień złożonych przez Klientów w ramach strony Podstawa prawna: Art. 6 ust. 1 lit. b RODO (niezbędność do zawarcia i wykonania umowy)</w:t>
      </w:r>
    </w:p>
    <w:p w14:paraId="45E320A4" w14:textId="77777777" w:rsidR="006B7B04" w:rsidRDefault="00000000" w:rsidP="000257B1">
      <w:pPr>
        <w:pStyle w:val="Akapitzlist"/>
        <w:numPr>
          <w:ilvl w:val="0"/>
          <w:numId w:val="1"/>
        </w:numPr>
        <w:spacing w:after="80"/>
        <w:jc w:val="both"/>
      </w:pPr>
      <w:r>
        <w:t>Obsługa reklamacji Podstawa prawna: Art. 6 ust. 1 lit. f RODO (prawnie uzasadniony interes Administratora polegający na ochronie praw Administratora i Klienta)</w:t>
      </w:r>
    </w:p>
    <w:p w14:paraId="3568101E" w14:textId="77777777" w:rsidR="006B7B04" w:rsidRDefault="00000000" w:rsidP="000257B1">
      <w:pPr>
        <w:pStyle w:val="Akapitzlist"/>
        <w:numPr>
          <w:ilvl w:val="0"/>
          <w:numId w:val="1"/>
        </w:numPr>
        <w:spacing w:after="80"/>
        <w:jc w:val="both"/>
      </w:pPr>
      <w:r>
        <w:t>Dochodzenie roszczeń i obrona przed roszczeniami wynikającymi z kontaktu, zawartej umowy, lub związanych ze świadczeniem usług. Podstawa prawna: Art. 6 ust. 1 lit. f RODO (prawnie uzasadniony interes Administratora polegający na ochronie praw Administratora)</w:t>
      </w:r>
    </w:p>
    <w:p w14:paraId="743F0EE2" w14:textId="77777777" w:rsidR="006B7B04" w:rsidRDefault="00000000" w:rsidP="000257B1">
      <w:pPr>
        <w:pStyle w:val="Akapitzlist"/>
        <w:numPr>
          <w:ilvl w:val="0"/>
          <w:numId w:val="1"/>
        </w:numPr>
        <w:spacing w:after="80"/>
        <w:jc w:val="both"/>
      </w:pPr>
      <w:r>
        <w:t>Realizacja obowiązków ustawowych wynikających z przepisów podatkowych i rachunkowych Podstawa prawna: Art. 6 ust.1 lit. c RODO w związku z art. 70 § 1 Ordynacji podatkowej (niezbędność przetwarzania do wykonania obowiązku prawnego)</w:t>
      </w:r>
    </w:p>
    <w:p w14:paraId="322AF8F3" w14:textId="77777777" w:rsidR="006B7B04" w:rsidRDefault="00000000" w:rsidP="000257B1">
      <w:pPr>
        <w:pStyle w:val="Akapitzlist"/>
        <w:numPr>
          <w:ilvl w:val="0"/>
          <w:numId w:val="1"/>
        </w:numPr>
        <w:spacing w:after="80"/>
        <w:jc w:val="both"/>
      </w:pPr>
      <w:r>
        <w:t>Realizacja obowiązków ustawowych wynikających z przepisów podatkowych i rachunkowych Podstawa prawna: Art. 6 ust.1 lit. c RODO w związku z art. 74 Ustawy o rachunkowości (niezbędność przetwarzania do wykonania obowiązku prawnego)</w:t>
      </w:r>
    </w:p>
    <w:p w14:paraId="359D5E11" w14:textId="77777777" w:rsidR="006B7B04" w:rsidRDefault="00000000" w:rsidP="000257B1">
      <w:pPr>
        <w:pStyle w:val="Akapitzlist"/>
        <w:numPr>
          <w:ilvl w:val="0"/>
          <w:numId w:val="1"/>
        </w:numPr>
        <w:spacing w:after="80"/>
        <w:jc w:val="both"/>
      </w:pPr>
      <w:r>
        <w:t>Realizacja obowiązków ustawowych wynikających z przepisów podatkowych i rachunkowych Podstawa prawna: Art. 6 ust.1 lit. c RODO w związku z art. 112 Ustawy o podatku od towarów i usług</w:t>
      </w:r>
    </w:p>
    <w:p w14:paraId="712E7935" w14:textId="77777777" w:rsidR="006B7B04" w:rsidRDefault="00000000" w:rsidP="000257B1">
      <w:pPr>
        <w:pStyle w:val="Akapitzlist"/>
        <w:numPr>
          <w:ilvl w:val="0"/>
          <w:numId w:val="1"/>
        </w:numPr>
        <w:spacing w:after="80"/>
        <w:jc w:val="both"/>
      </w:pPr>
      <w:r>
        <w:t>Realizowanie celu związanego z kontaktem z Klientem w zakresie związanym ze świadczeniem usług, obsługą poprzez dostępne opcje kontaktu Podstawa prawna: Art. 6 ust. 1 lit. b RODO (niezbędność do wykonania umowy)</w:t>
      </w:r>
    </w:p>
    <w:p w14:paraId="1EECC797" w14:textId="77777777" w:rsidR="006B7B04" w:rsidRDefault="00000000" w:rsidP="000257B1">
      <w:pPr>
        <w:pStyle w:val="Akapitzlist"/>
        <w:numPr>
          <w:ilvl w:val="0"/>
          <w:numId w:val="1"/>
        </w:numPr>
        <w:spacing w:after="80"/>
        <w:jc w:val="both"/>
      </w:pPr>
      <w:r>
        <w:t>W celu obsługi pytań i próśb Klientów. Podstawa prawna: Art. 6 ust. 1 lit. f RODO (prawnie uzasadniony interes Administratora polegający na odpowiadaniu na zapytania Klientów)</w:t>
      </w:r>
    </w:p>
    <w:p w14:paraId="7CB19D88" w14:textId="77777777" w:rsidR="006B7B04" w:rsidRDefault="00000000" w:rsidP="000257B1">
      <w:pPr>
        <w:pStyle w:val="Akapitzlist"/>
        <w:numPr>
          <w:ilvl w:val="0"/>
          <w:numId w:val="1"/>
        </w:numPr>
        <w:spacing w:after="80"/>
        <w:jc w:val="both"/>
      </w:pPr>
      <w:r>
        <w:t>Zapewnianie bezpieczeństwa usług, które świadczymy drogą elektroniczną. Art. 6 ust. 1 lit. f RODO (prawnie uzasadniony interes Administratora, motyw 49 RODO)</w:t>
      </w:r>
    </w:p>
    <w:p w14:paraId="44F554A8" w14:textId="4BC35F82" w:rsidR="006B7B04" w:rsidRDefault="00000000" w:rsidP="000257B1">
      <w:pPr>
        <w:pStyle w:val="Akapitzlist"/>
        <w:numPr>
          <w:ilvl w:val="0"/>
          <w:numId w:val="1"/>
        </w:numPr>
        <w:spacing w:after="80"/>
        <w:jc w:val="both"/>
      </w:pPr>
      <w:r>
        <w:t xml:space="preserve">Zapewnienie usług realizowanych w </w:t>
      </w:r>
      <w:r w:rsidR="00702451">
        <w:t>zakresie,</w:t>
      </w:r>
      <w:r>
        <w:t xml:space="preserve"> w którym wymagają tego przepisy prawa regulujące obszar działalności Administratora. Podstawa prawna: Art. 6 ust.1 lit. c RODO (niezbędność przetwarzania do wykonania obowiązku prawnego oraz realizacji umowy)</w:t>
      </w:r>
    </w:p>
    <w:p w14:paraId="12BD7A64" w14:textId="77777777" w:rsidR="006B7B04" w:rsidRPr="000257B1" w:rsidRDefault="00000000" w:rsidP="000257B1">
      <w:pPr>
        <w:pStyle w:val="Akapitzlist"/>
        <w:numPr>
          <w:ilvl w:val="0"/>
          <w:numId w:val="1"/>
        </w:numPr>
        <w:spacing w:after="80"/>
        <w:jc w:val="both"/>
      </w:pPr>
      <w:r w:rsidRPr="000257B1">
        <w:t>Nagrywanie rozmów telefonicznych ze Spółką. Podstawa prawna: Art. 6 ust. 1 lit. a RODO (zgoda osoby dzwoniącej) — zgodnie z zasadami opisanymi w pkt 3.</w:t>
      </w:r>
    </w:p>
    <w:p w14:paraId="0A0CFB24" w14:textId="77777777" w:rsidR="006B7B04" w:rsidRDefault="00000000" w:rsidP="000257B1">
      <w:pPr>
        <w:spacing w:after="160"/>
        <w:jc w:val="both"/>
      </w:pPr>
      <w:r>
        <w:t>W chwili, kiedy Administrator utraci podstawę prawną przetwarzania Danych Osobowych, nastąpi usunięcie Danych Osobowych lub ich modyfikacja w sposób wykluczający identyfikację osoby.</w:t>
      </w:r>
    </w:p>
    <w:p w14:paraId="2F0B3905" w14:textId="77777777" w:rsidR="006B7B04" w:rsidRPr="000257B1" w:rsidRDefault="00000000" w:rsidP="000257B1">
      <w:pPr>
        <w:jc w:val="both"/>
        <w:rPr>
          <w:b/>
          <w:bCs/>
        </w:rPr>
      </w:pPr>
      <w:r w:rsidRPr="000257B1">
        <w:rPr>
          <w:b/>
          <w:bCs/>
        </w:rPr>
        <w:t>5. PROFILOWANIE</w:t>
      </w:r>
    </w:p>
    <w:p w14:paraId="5C973D58" w14:textId="77777777" w:rsidR="006B7B04" w:rsidRDefault="00000000" w:rsidP="000257B1">
      <w:pPr>
        <w:spacing w:after="160"/>
        <w:jc w:val="both"/>
      </w:pPr>
      <w:r>
        <w:t>Administrator nie dokonuje profilowania Klientów</w:t>
      </w:r>
    </w:p>
    <w:p w14:paraId="31195294" w14:textId="77777777" w:rsidR="006B7B04" w:rsidRPr="000257B1" w:rsidRDefault="00000000" w:rsidP="000257B1">
      <w:pPr>
        <w:jc w:val="both"/>
        <w:rPr>
          <w:b/>
          <w:bCs/>
        </w:rPr>
      </w:pPr>
      <w:r w:rsidRPr="000257B1">
        <w:rPr>
          <w:b/>
          <w:bCs/>
        </w:rPr>
        <w:t>6. UPRAWNIENIA W ZAKRESIE OCHRONY DANYCH OSOBOWYCH</w:t>
      </w:r>
    </w:p>
    <w:p w14:paraId="3381CA0A" w14:textId="56085025" w:rsidR="006B7B04" w:rsidRDefault="00000000" w:rsidP="000257B1">
      <w:pPr>
        <w:spacing w:after="160"/>
        <w:jc w:val="both"/>
      </w:pPr>
      <w:r>
        <w:t xml:space="preserve">Administrator umożliwia spełnienie wszelkich praw jakie Pani/Panu przysługują w zakresie stosowania przepisów RODO tj. praw wskazanych w artykułach 15-21 </w:t>
      </w:r>
      <w:r w:rsidR="00702451">
        <w:t>RODO,</w:t>
      </w:r>
      <w:r>
        <w:t xml:space="preserve"> czyli:</w:t>
      </w:r>
    </w:p>
    <w:p w14:paraId="1530A60C" w14:textId="7EC234C3" w:rsidR="006B7B04" w:rsidRDefault="00000000" w:rsidP="000257B1">
      <w:pPr>
        <w:spacing w:after="160"/>
        <w:jc w:val="both"/>
      </w:pPr>
      <w:r>
        <w:t xml:space="preserve">Ma Pani/Pan prawo dostępu do Danych Osobowych, do uzyskania kopii Danych Osobowych, do sprostowania Danych Osobowych. (Art.16RODO), do usunięcia Danych Osobowych w granicach wyznaczonych przez przepisy prawa. (Art.17 RODO), do ograniczenia przetwarzania Danych Osobowych. (Art. 18 RODO) oraz ma Pani/Pan prawo skorzystać z tego prawa </w:t>
      </w:r>
      <w:r w:rsidR="00702451">
        <w:t>również,</w:t>
      </w:r>
      <w:r>
        <w:t xml:space="preserve"> jeżeli wniesie Pani/Pan sprzeciw na mocy art. 21 ust. 1 RODO </w:t>
      </w:r>
      <w:r>
        <w:lastRenderedPageBreak/>
        <w:t>wobec przetwarzania – do czasu stwierdzenia, czy prawnie uzasadnione podstawy po stronie administratora są nadrzędne wobec podstaw wniesionego sprzeciwu. Ma Pani/Pan prawo do przeniesienia Danych Osobowych. (Art.20 RODO), do sprzeciwu wobec przetwarzania Twoich Danych Osobowych przez Administratora (Art. 21 RODO), do wycofania zgody, oraz prawo wnieść skargę w związku z przetwarzaniem przez Administratora Pani/Pana Danych Osobowych do organu nadzorczego, którym jest Prezes Urzędu Ochrony Danych Osobowych w Warszawie.</w:t>
      </w:r>
    </w:p>
    <w:p w14:paraId="065EC79F" w14:textId="2206A088" w:rsidR="006B7B04" w:rsidRDefault="00000000" w:rsidP="000257B1">
      <w:pPr>
        <w:spacing w:after="160"/>
        <w:jc w:val="both"/>
      </w:pPr>
      <w:r>
        <w:t xml:space="preserve">Należy </w:t>
      </w:r>
      <w:r w:rsidR="00702451">
        <w:t>pamiętać,</w:t>
      </w:r>
      <w:r>
        <w:t xml:space="preserve"> że podanie Danych Osobowych jest dobrowolne, ale niekiedy może być koniecznie. Abyśmy mogli świadczyć Pani/Panu nasze usługi (czyli zawrzeć z Panią/Panem umowę i wywiązać się z niej) lub zrealizować Pani/Pana zamówienie.</w:t>
      </w:r>
    </w:p>
    <w:p w14:paraId="7D1CC725" w14:textId="77777777" w:rsidR="006B7B04" w:rsidRDefault="00000000" w:rsidP="000257B1">
      <w:pPr>
        <w:spacing w:after="160"/>
        <w:jc w:val="both"/>
      </w:pPr>
      <w:r>
        <w:t>Wycofanie zgody nie wpływa na zgodność z prawem przetwarzania, którego dokonano na podstawie zgody przed jej wycofaniem.</w:t>
      </w:r>
    </w:p>
    <w:p w14:paraId="5410D2F9" w14:textId="77777777" w:rsidR="006B7B04" w:rsidRPr="000257B1" w:rsidRDefault="00000000" w:rsidP="000257B1">
      <w:pPr>
        <w:jc w:val="both"/>
        <w:rPr>
          <w:b/>
          <w:bCs/>
        </w:rPr>
      </w:pPr>
      <w:r w:rsidRPr="000257B1">
        <w:rPr>
          <w:b/>
          <w:bCs/>
        </w:rPr>
        <w:t>7. ODBIORCY DANYCH OSOBOWYCH</w:t>
      </w:r>
    </w:p>
    <w:p w14:paraId="247A701A" w14:textId="77777777" w:rsidR="006B7B04" w:rsidRDefault="00000000" w:rsidP="000257B1">
      <w:pPr>
        <w:spacing w:after="160"/>
        <w:jc w:val="both"/>
      </w:pPr>
      <w:r>
        <w:t>Dane Osobowe mogą zostać przekazane podmiotom trzecim, które świadczą dla Administratora usługi. Podmioty trzecie, którym przekazujemy dane, wtedy, kiedy jest to niezbędne do wykonania umowy lub ciążącego obowiązku prawnego na Administratorze to np. wyspecjalizowani dostawcy usług hostingu, usług windykacyjnych, kurierskich, pocztowych, podmioty publiczne.</w:t>
      </w:r>
    </w:p>
    <w:p w14:paraId="082B6087" w14:textId="77777777" w:rsidR="006B7B04" w:rsidRPr="000257B1" w:rsidRDefault="00000000" w:rsidP="000257B1">
      <w:pPr>
        <w:jc w:val="both"/>
        <w:rPr>
          <w:b/>
          <w:bCs/>
        </w:rPr>
      </w:pPr>
      <w:r w:rsidRPr="000257B1">
        <w:rPr>
          <w:b/>
          <w:bCs/>
        </w:rPr>
        <w:t>8. PRZEKAZYWANIE DANYCH DO PAŃSTW TRZECICH I ORGANIZACJI MIĘDZYNARODOWYCH</w:t>
      </w:r>
    </w:p>
    <w:p w14:paraId="0322CEAC" w14:textId="77777777" w:rsidR="006B7B04" w:rsidRDefault="00000000" w:rsidP="000257B1">
      <w:pPr>
        <w:spacing w:after="160"/>
        <w:jc w:val="both"/>
      </w:pPr>
      <w:r>
        <w:t>Administrator nie przesyła danych do Państw trzecich.</w:t>
      </w:r>
    </w:p>
    <w:sectPr w:rsidR="006B7B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1057E"/>
    <w:multiLevelType w:val="hybridMultilevel"/>
    <w:tmpl w:val="744CFDD0"/>
    <w:lvl w:ilvl="0" w:tplc="A304800C">
      <w:start w:val="1"/>
      <w:numFmt w:val="bullet"/>
      <w:lvlText w:val="●"/>
      <w:lvlJc w:val="left"/>
      <w:pPr>
        <w:ind w:left="720" w:hanging="360"/>
      </w:pPr>
    </w:lvl>
    <w:lvl w:ilvl="1" w:tplc="CD281F1E">
      <w:start w:val="1"/>
      <w:numFmt w:val="bullet"/>
      <w:lvlText w:val="○"/>
      <w:lvlJc w:val="left"/>
      <w:pPr>
        <w:ind w:left="1440" w:hanging="360"/>
      </w:pPr>
    </w:lvl>
    <w:lvl w:ilvl="2" w:tplc="4066DFDA">
      <w:start w:val="1"/>
      <w:numFmt w:val="bullet"/>
      <w:lvlText w:val="■"/>
      <w:lvlJc w:val="left"/>
      <w:pPr>
        <w:ind w:left="2160" w:hanging="360"/>
      </w:pPr>
    </w:lvl>
    <w:lvl w:ilvl="3" w:tplc="2D7671DE">
      <w:start w:val="1"/>
      <w:numFmt w:val="bullet"/>
      <w:lvlText w:val="●"/>
      <w:lvlJc w:val="left"/>
      <w:pPr>
        <w:ind w:left="2880" w:hanging="360"/>
      </w:pPr>
    </w:lvl>
    <w:lvl w:ilvl="4" w:tplc="DE087940">
      <w:start w:val="1"/>
      <w:numFmt w:val="bullet"/>
      <w:lvlText w:val="○"/>
      <w:lvlJc w:val="left"/>
      <w:pPr>
        <w:ind w:left="3600" w:hanging="360"/>
      </w:pPr>
    </w:lvl>
    <w:lvl w:ilvl="5" w:tplc="3204230C">
      <w:start w:val="1"/>
      <w:numFmt w:val="bullet"/>
      <w:lvlText w:val="■"/>
      <w:lvlJc w:val="left"/>
      <w:pPr>
        <w:ind w:left="4320" w:hanging="360"/>
      </w:pPr>
    </w:lvl>
    <w:lvl w:ilvl="6" w:tplc="F52A12DC">
      <w:start w:val="1"/>
      <w:numFmt w:val="bullet"/>
      <w:lvlText w:val="●"/>
      <w:lvlJc w:val="left"/>
      <w:pPr>
        <w:ind w:left="5040" w:hanging="360"/>
      </w:pPr>
    </w:lvl>
    <w:lvl w:ilvl="7" w:tplc="F5DA48F4">
      <w:start w:val="1"/>
      <w:numFmt w:val="bullet"/>
      <w:lvlText w:val="●"/>
      <w:lvlJc w:val="left"/>
      <w:pPr>
        <w:ind w:left="5760" w:hanging="360"/>
      </w:pPr>
    </w:lvl>
    <w:lvl w:ilvl="8" w:tplc="2A52DA6A">
      <w:start w:val="1"/>
      <w:numFmt w:val="bullet"/>
      <w:lvlText w:val="●"/>
      <w:lvlJc w:val="left"/>
      <w:pPr>
        <w:ind w:left="6480" w:hanging="360"/>
      </w:pPr>
    </w:lvl>
  </w:abstractNum>
  <w:abstractNum w:abstractNumId="1" w15:restartNumberingAfterBreak="0">
    <w:nsid w:val="700C466C"/>
    <w:multiLevelType w:val="hybridMultilevel"/>
    <w:tmpl w:val="AE70B0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45367806">
    <w:abstractNumId w:val="0"/>
    <w:lvlOverride w:ilvl="0">
      <w:startOverride w:val="1"/>
    </w:lvlOverride>
  </w:num>
  <w:num w:numId="2" w16cid:durableId="253172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B04"/>
    <w:rsid w:val="000257B1"/>
    <w:rsid w:val="005E6594"/>
    <w:rsid w:val="006B7B04"/>
    <w:rsid w:val="00702451"/>
    <w:rsid w:val="00D20FFB"/>
    <w:rsid w:val="00E404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BF1CA"/>
  <w15:docId w15:val="{68242505-B30F-4701-BA27-96F25DB7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1277</Words>
  <Characters>7280</Characters>
  <Application>Microsoft Office Word</Application>
  <DocSecurity>0</DocSecurity>
  <Lines>60</Lines>
  <Paragraphs>17</Paragraphs>
  <ScaleCrop>false</ScaleCrop>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ZWiK Jeziorany</cp:lastModifiedBy>
  <cp:revision>2</cp:revision>
  <dcterms:created xsi:type="dcterms:W3CDTF">2026-10-07T06:31:00Z</dcterms:created>
  <dcterms:modified xsi:type="dcterms:W3CDTF">2026-10-07T06:31:00Z</dcterms:modified>
</cp:coreProperties>
</file>